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3A1FB8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3A1FB8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3A1FB8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3A1FB8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3A1FB8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3A1FB8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3A1FB8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3A1FB8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B069E9" w:rsidRDefault="00B069E9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B069E9">
        <w:rPr>
          <w:rFonts w:ascii="Times New Roman" w:hAnsi="Times New Roman"/>
          <w:b/>
          <w:sz w:val="28"/>
          <w:szCs w:val="28"/>
        </w:rPr>
        <w:t>5.9.5 Русский язык. Языки народов России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3A1F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3A1FB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B069E9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B06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B06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B069E9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069E9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применять полученные знания в области теории и истории русского языка, филологического анализа и интерпретации текста в научно-исследовательской деятельности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навыкам анализа и обобщения результатов научных исследований с использованием современных методик и методологий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филологии, лингвистики и в смежных сферах гуманитарного знания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069E9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069E9" w:rsidRDefault="00B069E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разрабатывать методологию исследования развития языковых процессов, основываясь на методологических и теоретических основах науки и научной специальности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D053A1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D053A1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D053A1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D053A1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</w:t>
      </w:r>
      <w:r w:rsidRPr="00127093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A1FB8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069E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BD7690"/>
    <w:rsid w:val="00C22E04"/>
    <w:rsid w:val="00C2723A"/>
    <w:rsid w:val="00C272BE"/>
    <w:rsid w:val="00CF1DAB"/>
    <w:rsid w:val="00D053A1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2918E3"/>
  <w15:chartTrackingRefBased/>
  <w15:docId w15:val="{4C611FBD-3AFA-4B27-8AA4-5CB58854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uiPriority w:val="99"/>
    <w:semiHidden/>
    <w:unhideWhenUsed/>
    <w:rsid w:val="00D0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2022-11-14T02:55:00Z</dcterms:created>
  <dcterms:modified xsi:type="dcterms:W3CDTF">2023-04-09T17:49:00Z</dcterms:modified>
</cp:coreProperties>
</file>